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C6" w:rsidRPr="00BD24C6" w:rsidRDefault="000E45F4" w:rsidP="00BD24C6">
      <w:pPr>
        <w:jc w:val="right"/>
        <w:rPr>
          <w:sz w:val="20"/>
          <w:szCs w:val="20"/>
        </w:rPr>
      </w:pPr>
      <w:r>
        <w:t xml:space="preserve">Załącznik nr </w:t>
      </w:r>
      <w:r w:rsidR="00EE36E9">
        <w:t>2</w:t>
      </w:r>
    </w:p>
    <w:p w:rsidR="00B330D8" w:rsidRPr="004201E5" w:rsidRDefault="00E90982" w:rsidP="00CE70B8">
      <w:pPr>
        <w:jc w:val="center"/>
        <w:rPr>
          <w:b/>
        </w:rPr>
      </w:pPr>
      <w:r w:rsidRPr="004201E5">
        <w:rPr>
          <w:b/>
        </w:rPr>
        <w:t>OŚWIADCZENIE</w:t>
      </w:r>
    </w:p>
    <w:p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EE36E9" w:rsidRDefault="00D23D8C" w:rsidP="00CE70B8">
      <w:pPr>
        <w:tabs>
          <w:tab w:val="left" w:pos="5040"/>
        </w:tabs>
        <w:jc w:val="center"/>
        <w:rPr>
          <w:b/>
          <w:sz w:val="22"/>
          <w:szCs w:val="22"/>
        </w:rPr>
      </w:pPr>
      <w:r>
        <w:rPr>
          <w:b/>
          <w:bCs/>
        </w:rPr>
        <w:t>ZAMIERZAJĄCEGO ZGŁASZAĆ KANDYDATÓW</w:t>
      </w:r>
      <w:r>
        <w:rPr>
          <w:b/>
          <w:bCs/>
        </w:rPr>
        <w:br/>
      </w:r>
      <w:r w:rsidR="00EE36E9">
        <w:rPr>
          <w:b/>
          <w:bCs/>
        </w:rPr>
        <w:t xml:space="preserve">TYLKO W JEDNEJ GMINIE </w:t>
      </w:r>
      <w:r w:rsidR="00CE70B8">
        <w:rPr>
          <w:b/>
          <w:bCs/>
        </w:rPr>
        <w:t>LICZĄCEJ DO 20 000 MIESZKAŃCÓW</w:t>
      </w:r>
    </w:p>
    <w:p w:rsidR="00EE36E9" w:rsidRDefault="00EE36E9">
      <w:pPr>
        <w:tabs>
          <w:tab w:val="left" w:pos="5040"/>
        </w:tabs>
        <w:jc w:val="both"/>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3947B3" w:rsidRDefault="003947B3" w:rsidP="001D07E6">
            <w:pPr>
              <w:tabs>
                <w:tab w:val="left" w:pos="5040"/>
              </w:tabs>
              <w:jc w:val="both"/>
              <w:rPr>
                <w:sz w:val="16"/>
                <w:szCs w:val="16"/>
              </w:rPr>
            </w:pPr>
          </w:p>
          <w:p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3947B3" w:rsidRDefault="003947B3" w:rsidP="001D07E6">
            <w:pPr>
              <w:tabs>
                <w:tab w:val="left" w:pos="5040"/>
              </w:tabs>
              <w:jc w:val="both"/>
              <w:rPr>
                <w:sz w:val="16"/>
                <w:szCs w:val="16"/>
              </w:rPr>
            </w:pPr>
          </w:p>
          <w:p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BD24C6" w:rsidRDefault="00BD24C6" w:rsidP="008369E3">
      <w:pPr>
        <w:tabs>
          <w:tab w:val="left" w:pos="5040"/>
        </w:tabs>
        <w:rPr>
          <w:b/>
          <w:sz w:val="16"/>
          <w:szCs w:val="16"/>
        </w:rPr>
      </w:pPr>
    </w:p>
    <w:p w:rsidR="005B33AC" w:rsidRDefault="00440081" w:rsidP="005F1FEC">
      <w:pPr>
        <w:tabs>
          <w:tab w:val="left" w:pos="5040"/>
        </w:tabs>
        <w:jc w:val="both"/>
        <w:rPr>
          <w:bCs/>
        </w:rPr>
      </w:pPr>
      <w:r w:rsidRPr="005E1F8A">
        <w:rPr>
          <w:b/>
          <w:sz w:val="22"/>
          <w:szCs w:val="22"/>
        </w:rPr>
        <w:t xml:space="preserve">oświadczamy, że </w:t>
      </w:r>
      <w:r w:rsidR="00353A0B" w:rsidRPr="00353A0B">
        <w:rPr>
          <w:b/>
          <w:sz w:val="22"/>
          <w:szCs w:val="22"/>
        </w:rPr>
        <w:t xml:space="preserve">w celu </w:t>
      </w:r>
      <w:r w:rsidR="00D23D8C" w:rsidRPr="00D23D8C">
        <w:rPr>
          <w:b/>
        </w:rPr>
        <w:t>zgłaszania</w:t>
      </w:r>
      <w:r w:rsidR="00D23D8C" w:rsidRPr="00D23D8C">
        <w:rPr>
          <w:b/>
          <w:color w:val="000000"/>
        </w:rPr>
        <w:t xml:space="preserve"> kandydatów</w:t>
      </w:r>
      <w:r w:rsidR="008E0433">
        <w:rPr>
          <w:b/>
          <w:color w:val="000000"/>
        </w:rPr>
        <w:t xml:space="preserve"> tylko w jednej gminie liczącej do 20 000 mieszkańców</w:t>
      </w:r>
      <w:r w:rsidR="00D23D8C" w:rsidRPr="00D23D8C">
        <w:rPr>
          <w:b/>
          <w:color w:val="000000"/>
        </w:rPr>
        <w:t xml:space="preserve"> </w:t>
      </w:r>
      <w:r w:rsidR="00D23D8C" w:rsidRPr="00D23D8C">
        <w:rPr>
          <w:b/>
        </w:rPr>
        <w:t xml:space="preserve">w wyborach, </w:t>
      </w:r>
      <w:r w:rsidR="00D23D8C" w:rsidRPr="00F2517C">
        <w:t xml:space="preserve">zarządzonych na dzień </w:t>
      </w:r>
      <w:r w:rsidR="006939A6">
        <w:t>……………………………………………</w:t>
      </w:r>
      <w:r w:rsidR="00E511CB">
        <w:t xml:space="preserve"> </w:t>
      </w:r>
      <w:r w:rsidR="005B33AC">
        <w:rPr>
          <w:bCs/>
        </w:rPr>
        <w:t>tworzymy</w:t>
      </w:r>
      <w:r w:rsidR="005B33AC" w:rsidRPr="002A1C26">
        <w:rPr>
          <w:bCs/>
        </w:rPr>
        <w:t xml:space="preserve"> Komitet Wyborczy</w:t>
      </w:r>
      <w:r w:rsidR="005B33AC">
        <w:rPr>
          <w:bCs/>
        </w:rPr>
        <w:t xml:space="preserve"> Wyborców</w:t>
      </w:r>
      <w:r w:rsidR="00DC647A">
        <w:rPr>
          <w:bCs/>
        </w:rPr>
        <w:t>.</w:t>
      </w:r>
    </w:p>
    <w:p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3947B3" w:rsidRDefault="003947B3" w:rsidP="00E30483">
            <w:pPr>
              <w:tabs>
                <w:tab w:val="left" w:pos="5040"/>
              </w:tabs>
              <w:jc w:val="both"/>
              <w:rPr>
                <w:color w:val="000000"/>
                <w:sz w:val="16"/>
                <w:szCs w:val="16"/>
              </w:rPr>
            </w:pPr>
          </w:p>
          <w:p w:rsidR="003947B3" w:rsidRPr="00E30483" w:rsidRDefault="003947B3" w:rsidP="00E30483">
            <w:pPr>
              <w:tabs>
                <w:tab w:val="left" w:pos="5040"/>
              </w:tabs>
              <w:jc w:val="both"/>
              <w:rPr>
                <w:color w:val="000000"/>
                <w:sz w:val="16"/>
                <w:szCs w:val="16"/>
              </w:rPr>
            </w:pPr>
          </w:p>
        </w:tc>
      </w:tr>
    </w:tbl>
    <w:p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t>Adres siedziby komitetu wyborczego</w:t>
            </w:r>
          </w:p>
        </w:tc>
      </w:tr>
      <w:tr w:rsidR="005B33AC"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Ulica</w:t>
            </w:r>
          </w:p>
          <w:p w:rsidR="003947B3" w:rsidRDefault="003947B3" w:rsidP="00AA709F">
            <w:pPr>
              <w:tabs>
                <w:tab w:val="left" w:pos="5040"/>
              </w:tabs>
              <w:jc w:val="both"/>
              <w:rPr>
                <w:sz w:val="16"/>
                <w:szCs w:val="16"/>
              </w:rPr>
            </w:pPr>
          </w:p>
          <w:p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EE36E9" w:rsidRDefault="00EE36E9" w:rsidP="005C6426">
      <w:pPr>
        <w:tabs>
          <w:tab w:val="left" w:pos="5040"/>
        </w:tabs>
        <w:spacing w:before="60" w:after="60"/>
        <w:jc w:val="both"/>
      </w:pPr>
    </w:p>
    <w:p w:rsidR="00EE36E9" w:rsidRDefault="00DB2975" w:rsidP="005C6426">
      <w:pPr>
        <w:tabs>
          <w:tab w:val="left" w:pos="5040"/>
        </w:tabs>
        <w:spacing w:before="60" w:after="60"/>
        <w:jc w:val="both"/>
      </w:pPr>
      <w:r>
        <w:br w:type="page"/>
      </w:r>
    </w:p>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DB2975">
        <w:trPr>
          <w:gridAfter w:val="1"/>
          <w:wAfter w:w="31" w:type="dxa"/>
          <w:trHeight w:val="610"/>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Pr="008369E3" w:rsidRDefault="005B33AC">
      <w:pPr>
        <w:rPr>
          <w:sz w:val="16"/>
          <w:szCs w:val="16"/>
        </w:rPr>
      </w:pPr>
    </w:p>
    <w:p w:rsidR="00EE36E9" w:rsidRDefault="00EE36E9" w:rsidP="00EE36E9">
      <w:pPr>
        <w:spacing w:before="480"/>
        <w:ind w:left="-142"/>
      </w:pPr>
      <w:r w:rsidRPr="000F0E93">
        <w:t xml:space="preserve">Komitet Wyborczy zamierza zgłosić kandydatów </w:t>
      </w:r>
      <w:r>
        <w:t>do Rady ……………………………………</w:t>
      </w:r>
    </w:p>
    <w:p w:rsidR="00EE36E9" w:rsidRDefault="00EE36E9" w:rsidP="00EE36E9">
      <w:pPr>
        <w:spacing w:before="80" w:after="80" w:line="360" w:lineRule="exact"/>
        <w:ind w:left="5529" w:right="917"/>
        <w:jc w:val="center"/>
        <w:rPr>
          <w:vertAlign w:val="superscript"/>
        </w:rPr>
      </w:pPr>
      <w:r w:rsidRPr="00AD1343">
        <w:rPr>
          <w:vertAlign w:val="superscript"/>
        </w:rPr>
        <w:t>(nazwa organu</w:t>
      </w:r>
      <w:r w:rsidR="005D4C16">
        <w:rPr>
          <w:vertAlign w:val="superscript"/>
        </w:rPr>
        <w:t xml:space="preserve"> i </w:t>
      </w:r>
      <w:r w:rsidR="000409C9">
        <w:rPr>
          <w:vertAlign w:val="superscript"/>
        </w:rPr>
        <w:t xml:space="preserve"> gminy</w:t>
      </w:r>
      <w:r w:rsidRPr="00AD1343">
        <w:rPr>
          <w:vertAlign w:val="superscript"/>
        </w:rPr>
        <w:t>)</w:t>
      </w:r>
      <w:r w:rsidR="003947B3">
        <w:rPr>
          <w:vertAlign w:val="superscript"/>
        </w:rPr>
        <w:br/>
      </w:r>
    </w:p>
    <w:p w:rsidR="003947B3" w:rsidRDefault="003947B3" w:rsidP="00DC647A">
      <w:pPr>
        <w:spacing w:before="80" w:after="80" w:line="360" w:lineRule="exact"/>
        <w:ind w:right="917"/>
        <w:rPr>
          <w:vertAlign w:val="superscript"/>
        </w:rPr>
      </w:pPr>
    </w:p>
    <w:p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E27F88" w:rsidRPr="00353A0B" w:rsidRDefault="00E27F88" w:rsidP="00E27F88">
      <w:pPr>
        <w:tabs>
          <w:tab w:val="left" w:pos="5040"/>
        </w:tabs>
        <w:ind w:firstLine="357"/>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bookmarkStart w:id="0" w:name="_GoBack"/>
      <w:bookmarkEnd w:id="0"/>
      <w:r w:rsidR="00E511CB">
        <w:rPr>
          <w:sz w:val="16"/>
          <w:szCs w:val="16"/>
        </w:rPr>
        <w:t xml:space="preserve"> </w:t>
      </w:r>
      <w:r w:rsidR="000409C9">
        <w:rPr>
          <w:sz w:val="16"/>
          <w:szCs w:val="16"/>
        </w:rPr>
        <w:t>r.</w:t>
      </w:r>
    </w:p>
    <w:p w:rsidR="00E27F88" w:rsidRDefault="00E27F88" w:rsidP="00E27F88">
      <w:pPr>
        <w:tabs>
          <w:tab w:val="left" w:pos="0"/>
        </w:tabs>
        <w:rPr>
          <w:sz w:val="16"/>
          <w:szCs w:val="16"/>
        </w:rPr>
      </w:pPr>
      <w:r w:rsidRPr="000833A1">
        <w:rPr>
          <w:sz w:val="16"/>
          <w:szCs w:val="16"/>
        </w:rPr>
        <w:t xml:space="preserve">                     (miejscowość)</w:t>
      </w: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621244" w:rsidRPr="00833B01" w:rsidRDefault="00621244" w:rsidP="00E67F73">
      <w:pPr>
        <w:tabs>
          <w:tab w:val="left" w:pos="5040"/>
        </w:tabs>
        <w:rPr>
          <w:sz w:val="20"/>
          <w:szCs w:val="20"/>
        </w:rPr>
      </w:pPr>
    </w:p>
    <w:sectPr w:rsidR="00621244" w:rsidRPr="00833B01" w:rsidSect="008369E3">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79B" w:rsidRDefault="0069679B">
      <w:r>
        <w:separator/>
      </w:r>
    </w:p>
  </w:endnote>
  <w:endnote w:type="continuationSeparator" w:id="0">
    <w:p w:rsidR="0069679B" w:rsidRDefault="0069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754A2F">
    <w:pPr>
      <w:pStyle w:val="Stopka"/>
      <w:ind w:right="360"/>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79B" w:rsidRDefault="0069679B">
      <w:r>
        <w:separator/>
      </w:r>
    </w:p>
  </w:footnote>
  <w:footnote w:type="continuationSeparator" w:id="0">
    <w:p w:rsidR="0069679B" w:rsidRDefault="00696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F95EF0">
    <w:pPr>
      <w:pStyle w:val="Nagwek"/>
      <w:jc w:val="right"/>
      <w:rPr>
        <w:sz w:val="22"/>
        <w:szCs w:val="22"/>
      </w:rPr>
    </w:pPr>
    <w:r>
      <w:rPr>
        <w:sz w:val="22"/>
        <w:szCs w:val="22"/>
      </w:rPr>
      <w:t>Załącznik nr ....</w:t>
    </w:r>
  </w:p>
  <w:p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0320F"/>
    <w:rsid w:val="000051FA"/>
    <w:rsid w:val="000409C9"/>
    <w:rsid w:val="000816CF"/>
    <w:rsid w:val="000833A1"/>
    <w:rsid w:val="00093D7E"/>
    <w:rsid w:val="000C215E"/>
    <w:rsid w:val="000C4741"/>
    <w:rsid w:val="000D32D6"/>
    <w:rsid w:val="000E45F4"/>
    <w:rsid w:val="001068D4"/>
    <w:rsid w:val="00133E77"/>
    <w:rsid w:val="00156807"/>
    <w:rsid w:val="00162EDD"/>
    <w:rsid w:val="00170C34"/>
    <w:rsid w:val="001A4E01"/>
    <w:rsid w:val="001B19D8"/>
    <w:rsid w:val="001D07E6"/>
    <w:rsid w:val="001D4467"/>
    <w:rsid w:val="00202FA0"/>
    <w:rsid w:val="00221E4C"/>
    <w:rsid w:val="0026381E"/>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201E5"/>
    <w:rsid w:val="00421699"/>
    <w:rsid w:val="00440081"/>
    <w:rsid w:val="00450A82"/>
    <w:rsid w:val="00460BAE"/>
    <w:rsid w:val="004935DE"/>
    <w:rsid w:val="00495ECD"/>
    <w:rsid w:val="004A0610"/>
    <w:rsid w:val="004B5BD7"/>
    <w:rsid w:val="004C6907"/>
    <w:rsid w:val="004F14F1"/>
    <w:rsid w:val="004F2921"/>
    <w:rsid w:val="004F7B0E"/>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4009"/>
    <w:rsid w:val="006864BF"/>
    <w:rsid w:val="006939A6"/>
    <w:rsid w:val="0069679B"/>
    <w:rsid w:val="006A176C"/>
    <w:rsid w:val="006A4A64"/>
    <w:rsid w:val="006D4F87"/>
    <w:rsid w:val="00754A2F"/>
    <w:rsid w:val="0076349A"/>
    <w:rsid w:val="007958D6"/>
    <w:rsid w:val="007A3931"/>
    <w:rsid w:val="007B5D83"/>
    <w:rsid w:val="007C3D40"/>
    <w:rsid w:val="007E6EC1"/>
    <w:rsid w:val="008077A5"/>
    <w:rsid w:val="008322D7"/>
    <w:rsid w:val="00833B01"/>
    <w:rsid w:val="008369E3"/>
    <w:rsid w:val="008461A7"/>
    <w:rsid w:val="00851724"/>
    <w:rsid w:val="00852B18"/>
    <w:rsid w:val="00866072"/>
    <w:rsid w:val="0086706E"/>
    <w:rsid w:val="00881030"/>
    <w:rsid w:val="008934AD"/>
    <w:rsid w:val="00896F3C"/>
    <w:rsid w:val="008A42F9"/>
    <w:rsid w:val="008E0433"/>
    <w:rsid w:val="008F7685"/>
    <w:rsid w:val="009147C0"/>
    <w:rsid w:val="00942FDB"/>
    <w:rsid w:val="009813AE"/>
    <w:rsid w:val="00985AEF"/>
    <w:rsid w:val="009865AC"/>
    <w:rsid w:val="009A4FB1"/>
    <w:rsid w:val="009C3A9A"/>
    <w:rsid w:val="009D1B71"/>
    <w:rsid w:val="00A01C36"/>
    <w:rsid w:val="00A11FCE"/>
    <w:rsid w:val="00A136D7"/>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330D8"/>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D7291"/>
    <w:rsid w:val="00CE2409"/>
    <w:rsid w:val="00CE70B8"/>
    <w:rsid w:val="00CF2ECC"/>
    <w:rsid w:val="00D23D8C"/>
    <w:rsid w:val="00D7629D"/>
    <w:rsid w:val="00D76F10"/>
    <w:rsid w:val="00DB2975"/>
    <w:rsid w:val="00DC55D5"/>
    <w:rsid w:val="00DC647A"/>
    <w:rsid w:val="00DD5497"/>
    <w:rsid w:val="00DE215F"/>
    <w:rsid w:val="00DE3BED"/>
    <w:rsid w:val="00DF410B"/>
    <w:rsid w:val="00E101B4"/>
    <w:rsid w:val="00E27F88"/>
    <w:rsid w:val="00E30483"/>
    <w:rsid w:val="00E511CB"/>
    <w:rsid w:val="00E67F73"/>
    <w:rsid w:val="00E90982"/>
    <w:rsid w:val="00E92068"/>
    <w:rsid w:val="00EA41FB"/>
    <w:rsid w:val="00EB5A46"/>
    <w:rsid w:val="00ED2E72"/>
    <w:rsid w:val="00EE36E9"/>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502</Words>
  <Characters>3013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Olgerd Kolodziński</cp:lastModifiedBy>
  <cp:revision>7</cp:revision>
  <cp:lastPrinted>2018-08-08T15:49:00Z</cp:lastPrinted>
  <dcterms:created xsi:type="dcterms:W3CDTF">2024-01-08T13:10:00Z</dcterms:created>
  <dcterms:modified xsi:type="dcterms:W3CDTF">2025-03-14T10:48:00Z</dcterms:modified>
</cp:coreProperties>
</file>